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47" w:rsidRPr="00C32B82" w:rsidRDefault="00AB3C47" w:rsidP="00850765">
      <w:pPr>
        <w:pStyle w:val="justify"/>
        <w:ind w:firstLine="709"/>
        <w:jc w:val="both"/>
        <w:rPr>
          <w:sz w:val="30"/>
          <w:szCs w:val="30"/>
        </w:rPr>
      </w:pPr>
      <w:bookmarkStart w:id="0" w:name="a1"/>
      <w:bookmarkEnd w:id="0"/>
      <w:r w:rsidRPr="00C32B82">
        <w:rPr>
          <w:rStyle w:val="namevopr"/>
          <w:sz w:val="30"/>
          <w:szCs w:val="30"/>
        </w:rPr>
        <w:t>ВОПРОС:</w:t>
      </w:r>
      <w:r w:rsidRPr="00C32B82">
        <w:rPr>
          <w:sz w:val="30"/>
          <w:szCs w:val="30"/>
        </w:rPr>
        <w:t xml:space="preserve"> </w:t>
      </w:r>
      <w:r w:rsidR="00C32B82" w:rsidRPr="00C32B82">
        <w:rPr>
          <w:color w:val="2E2E2E"/>
          <w:sz w:val="30"/>
          <w:szCs w:val="30"/>
          <w:shd w:val="clear" w:color="auto" w:fill="FFFFFF"/>
        </w:rPr>
        <w:t>Работник ушел в отпуск на 28 календарных дней (24 основного, 1 по контракту, 3 дня за вредность)</w:t>
      </w:r>
      <w:r w:rsidR="00C32B82">
        <w:rPr>
          <w:color w:val="2E2E2E"/>
          <w:sz w:val="30"/>
          <w:szCs w:val="30"/>
          <w:shd w:val="clear" w:color="auto" w:fill="FFFFFF"/>
        </w:rPr>
        <w:t xml:space="preserve">. </w:t>
      </w:r>
      <w:r w:rsidR="0026569B">
        <w:rPr>
          <w:color w:val="2E2E2E"/>
          <w:sz w:val="30"/>
          <w:szCs w:val="30"/>
          <w:shd w:val="clear" w:color="auto" w:fill="FFFFFF"/>
        </w:rPr>
        <w:t>После того, как работник отбыл в отпуске 14 дней</w:t>
      </w:r>
      <w:r w:rsidR="00C32B82" w:rsidRPr="00C32B82">
        <w:rPr>
          <w:color w:val="2E2E2E"/>
          <w:sz w:val="30"/>
          <w:szCs w:val="30"/>
          <w:shd w:val="clear" w:color="auto" w:fill="FFFFFF"/>
        </w:rPr>
        <w:t xml:space="preserve">, </w:t>
      </w:r>
      <w:r w:rsidR="0026569B">
        <w:rPr>
          <w:color w:val="2E2E2E"/>
          <w:sz w:val="30"/>
          <w:szCs w:val="30"/>
          <w:shd w:val="clear" w:color="auto" w:fill="FFFFFF"/>
        </w:rPr>
        <w:t>его собираются отозвать из</w:t>
      </w:r>
      <w:r w:rsidR="00C32B82" w:rsidRPr="00C32B82">
        <w:rPr>
          <w:color w:val="2E2E2E"/>
          <w:sz w:val="30"/>
          <w:szCs w:val="30"/>
          <w:shd w:val="clear" w:color="auto" w:fill="FFFFFF"/>
        </w:rPr>
        <w:t xml:space="preserve"> отпуска с переносом. Правомерно ли</w:t>
      </w:r>
      <w:r w:rsidR="0026569B">
        <w:rPr>
          <w:color w:val="2E2E2E"/>
          <w:sz w:val="30"/>
          <w:szCs w:val="30"/>
          <w:shd w:val="clear" w:color="auto" w:fill="FFFFFF"/>
        </w:rPr>
        <w:t xml:space="preserve"> это</w:t>
      </w:r>
      <w:r w:rsidR="00C77AC3">
        <w:rPr>
          <w:color w:val="2E2E2E"/>
          <w:sz w:val="30"/>
          <w:szCs w:val="30"/>
          <w:shd w:val="clear" w:color="auto" w:fill="FFFFFF"/>
        </w:rPr>
        <w:t xml:space="preserve"> будет</w:t>
      </w:r>
      <w:r w:rsidR="00C32B82" w:rsidRPr="00C32B82">
        <w:rPr>
          <w:color w:val="2E2E2E"/>
          <w:sz w:val="30"/>
          <w:szCs w:val="30"/>
          <w:shd w:val="clear" w:color="auto" w:fill="FFFFFF"/>
        </w:rPr>
        <w:t xml:space="preserve">? </w:t>
      </w:r>
    </w:p>
    <w:p w:rsidR="00AB3C47" w:rsidRDefault="00AB3C47" w:rsidP="00850765">
      <w:pPr>
        <w:pStyle w:val="justify"/>
        <w:ind w:firstLine="709"/>
        <w:jc w:val="both"/>
        <w:rPr>
          <w:b/>
          <w:bCs/>
          <w:sz w:val="30"/>
          <w:szCs w:val="30"/>
        </w:rPr>
      </w:pPr>
      <w:r w:rsidRPr="009D3164">
        <w:rPr>
          <w:rStyle w:val="namevopr"/>
          <w:b/>
          <w:sz w:val="30"/>
          <w:szCs w:val="30"/>
        </w:rPr>
        <w:t>ОТВЕТ:</w:t>
      </w:r>
      <w:r w:rsidRPr="009D3164">
        <w:rPr>
          <w:b/>
          <w:sz w:val="30"/>
          <w:szCs w:val="30"/>
        </w:rPr>
        <w:t xml:space="preserve"> </w:t>
      </w:r>
      <w:r w:rsidR="0026569B">
        <w:rPr>
          <w:b/>
          <w:sz w:val="30"/>
          <w:szCs w:val="30"/>
        </w:rPr>
        <w:t>Неправомерно.</w:t>
      </w:r>
      <w:r w:rsidR="00C77AC3">
        <w:rPr>
          <w:b/>
          <w:sz w:val="30"/>
          <w:szCs w:val="30"/>
        </w:rPr>
        <w:t xml:space="preserve"> </w:t>
      </w:r>
    </w:p>
    <w:p w:rsidR="00BC24A3" w:rsidRDefault="00C77AC3" w:rsidP="00850765">
      <w:pPr>
        <w:pStyle w:val="newncpi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2E2E2E"/>
          <w:sz w:val="30"/>
          <w:szCs w:val="30"/>
          <w:shd w:val="clear" w:color="auto" w:fill="FFFFFF"/>
        </w:rPr>
        <w:t>С</w:t>
      </w:r>
      <w:r w:rsidRPr="00C77AC3">
        <w:rPr>
          <w:color w:val="2E2E2E"/>
          <w:sz w:val="30"/>
          <w:szCs w:val="30"/>
          <w:shd w:val="clear" w:color="auto" w:fill="FFFFFF"/>
        </w:rPr>
        <w:t xml:space="preserve">огласно </w:t>
      </w:r>
      <w:r w:rsidR="003F78DF">
        <w:rPr>
          <w:color w:val="2E2E2E"/>
          <w:sz w:val="30"/>
          <w:szCs w:val="30"/>
          <w:shd w:val="clear" w:color="auto" w:fill="FFFFFF"/>
        </w:rPr>
        <w:t xml:space="preserve">частей 2 и 3 </w:t>
      </w:r>
      <w:r w:rsidRPr="00C77AC3">
        <w:rPr>
          <w:color w:val="2E2E2E"/>
          <w:sz w:val="30"/>
          <w:szCs w:val="30"/>
          <w:shd w:val="clear" w:color="auto" w:fill="FFFFFF"/>
        </w:rPr>
        <w:t>ст</w:t>
      </w:r>
      <w:r w:rsidR="00BE7C17">
        <w:rPr>
          <w:color w:val="2E2E2E"/>
          <w:sz w:val="30"/>
          <w:szCs w:val="30"/>
          <w:shd w:val="clear" w:color="auto" w:fill="FFFFFF"/>
        </w:rPr>
        <w:t>атьи</w:t>
      </w:r>
      <w:r w:rsidRPr="00C77AC3">
        <w:rPr>
          <w:color w:val="2E2E2E"/>
          <w:sz w:val="30"/>
          <w:szCs w:val="30"/>
          <w:shd w:val="clear" w:color="auto" w:fill="FFFFFF"/>
        </w:rPr>
        <w:t xml:space="preserve"> 174 Т</w:t>
      </w:r>
      <w:r w:rsidR="00BC24A3">
        <w:rPr>
          <w:color w:val="2E2E2E"/>
          <w:sz w:val="30"/>
          <w:szCs w:val="30"/>
          <w:shd w:val="clear" w:color="auto" w:fill="FFFFFF"/>
        </w:rPr>
        <w:t xml:space="preserve">рудового кодекса Республики Беларусь (далее – </w:t>
      </w:r>
      <w:r w:rsidR="00BC24A3" w:rsidRPr="00BE7C17">
        <w:rPr>
          <w:color w:val="2E2E2E"/>
          <w:sz w:val="30"/>
          <w:szCs w:val="30"/>
          <w:shd w:val="clear" w:color="auto" w:fill="FFFFFF"/>
        </w:rPr>
        <w:t xml:space="preserve">ТК) </w:t>
      </w:r>
      <w:r w:rsidR="00BE7C17" w:rsidRPr="00BE7C17">
        <w:rPr>
          <w:color w:val="2E2E2E"/>
          <w:sz w:val="30"/>
          <w:szCs w:val="30"/>
          <w:shd w:val="clear" w:color="auto" w:fill="FFFFFF"/>
        </w:rPr>
        <w:t>т</w:t>
      </w:r>
      <w:r w:rsidR="00BE7C17" w:rsidRPr="00BE7C17">
        <w:rPr>
          <w:color w:val="000000"/>
          <w:sz w:val="30"/>
          <w:szCs w:val="30"/>
        </w:rPr>
        <w:t>рудовой отпуск может быть прерван по предложению нанимателя и с согласия работника (отзыв из отпуска).</w:t>
      </w:r>
    </w:p>
    <w:p w:rsidR="00BE7C17" w:rsidRPr="00BE7C17" w:rsidRDefault="00BE7C17" w:rsidP="00850765">
      <w:pPr>
        <w:pStyle w:val="newncpi"/>
        <w:spacing w:before="0" w:beforeAutospacing="0" w:after="0" w:afterAutospacing="0"/>
        <w:ind w:firstLine="709"/>
        <w:jc w:val="both"/>
        <w:rPr>
          <w:color w:val="2E2E2E"/>
          <w:sz w:val="30"/>
          <w:szCs w:val="30"/>
          <w:shd w:val="clear" w:color="auto" w:fill="FFFFFF"/>
        </w:rPr>
      </w:pPr>
      <w:r w:rsidRPr="00BE7C17">
        <w:rPr>
          <w:color w:val="000000"/>
          <w:sz w:val="30"/>
          <w:szCs w:val="30"/>
        </w:rPr>
        <w:t xml:space="preserve">Неиспользованная в связи с этим часть отпуска по договоренности между работником и нанимателем предоставляется в течение текущего рабочего года или по желанию работника присоединяется к отпуску за следующий рабочий год либо компенсируется в денежной форме. При этом денежная компенсация за не использованную в связи с отзывом часть отпуска допускается при условии использования работником в текущем рабочем году </w:t>
      </w:r>
      <w:r w:rsidRPr="003F78DF">
        <w:rPr>
          <w:b/>
          <w:color w:val="000000"/>
          <w:sz w:val="30"/>
          <w:szCs w:val="30"/>
        </w:rPr>
        <w:t>не менее 14 календарных дней трудового отпуска</w:t>
      </w:r>
      <w:r w:rsidRPr="00BE7C17">
        <w:rPr>
          <w:color w:val="000000"/>
          <w:sz w:val="30"/>
          <w:szCs w:val="30"/>
        </w:rPr>
        <w:t>.</w:t>
      </w:r>
    </w:p>
    <w:p w:rsidR="00F14D94" w:rsidRDefault="003F78DF" w:rsidP="00850765">
      <w:pPr>
        <w:pStyle w:val="newncpi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2E2E2E"/>
          <w:sz w:val="30"/>
          <w:szCs w:val="30"/>
          <w:shd w:val="clear" w:color="auto" w:fill="FFFFFF"/>
        </w:rPr>
        <w:t>Однако ч</w:t>
      </w:r>
      <w:r w:rsidR="00AE6F6A">
        <w:rPr>
          <w:color w:val="2E2E2E"/>
          <w:sz w:val="30"/>
          <w:szCs w:val="30"/>
          <w:shd w:val="clear" w:color="auto" w:fill="FFFFFF"/>
        </w:rPr>
        <w:t xml:space="preserve">асть </w:t>
      </w:r>
      <w:r>
        <w:rPr>
          <w:color w:val="2E2E2E"/>
          <w:sz w:val="30"/>
          <w:szCs w:val="30"/>
          <w:shd w:val="clear" w:color="auto" w:fill="FFFFFF"/>
        </w:rPr>
        <w:t>5 ст</w:t>
      </w:r>
      <w:r w:rsidR="00AE6F6A">
        <w:rPr>
          <w:color w:val="2E2E2E"/>
          <w:sz w:val="30"/>
          <w:szCs w:val="30"/>
          <w:shd w:val="clear" w:color="auto" w:fill="FFFFFF"/>
        </w:rPr>
        <w:t xml:space="preserve">атьи </w:t>
      </w:r>
      <w:r>
        <w:rPr>
          <w:color w:val="2E2E2E"/>
          <w:sz w:val="30"/>
          <w:szCs w:val="30"/>
          <w:shd w:val="clear" w:color="auto" w:fill="FFFFFF"/>
        </w:rPr>
        <w:t xml:space="preserve">174 ТК </w:t>
      </w:r>
      <w:r w:rsidR="00AE6F6A">
        <w:rPr>
          <w:color w:val="2E2E2E"/>
          <w:sz w:val="30"/>
          <w:szCs w:val="30"/>
          <w:shd w:val="clear" w:color="auto" w:fill="FFFFFF"/>
        </w:rPr>
        <w:t>запрещает</w:t>
      </w:r>
      <w:r w:rsidRPr="00AE6F6A">
        <w:rPr>
          <w:color w:val="000000"/>
          <w:sz w:val="30"/>
          <w:szCs w:val="30"/>
        </w:rPr>
        <w:t xml:space="preserve"> отзыв из отпуска работников моложе восемнадцати лет, </w:t>
      </w:r>
      <w:r w:rsidRPr="00AE6F6A">
        <w:rPr>
          <w:b/>
          <w:color w:val="000000"/>
          <w:sz w:val="30"/>
          <w:szCs w:val="30"/>
        </w:rPr>
        <w:t>работников, имеющих право на дополнительные отпуска за работу с вредными и (или) опасными условиями труда</w:t>
      </w:r>
      <w:r w:rsidRPr="00AE6F6A">
        <w:rPr>
          <w:color w:val="000000"/>
          <w:sz w:val="30"/>
          <w:szCs w:val="30"/>
        </w:rPr>
        <w:t xml:space="preserve"> и за особый характер работы.</w:t>
      </w:r>
    </w:p>
    <w:p w:rsidR="00AE6F6A" w:rsidRPr="00EC4373" w:rsidRDefault="00850765" w:rsidP="00850765">
      <w:pPr>
        <w:pStyle w:val="newncpi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C4373">
        <w:rPr>
          <w:sz w:val="30"/>
          <w:szCs w:val="30"/>
        </w:rPr>
        <w:t xml:space="preserve">Поэтому </w:t>
      </w:r>
      <w:r w:rsidR="00DB3348" w:rsidRPr="00EC4373">
        <w:rPr>
          <w:sz w:val="30"/>
          <w:szCs w:val="30"/>
        </w:rPr>
        <w:t>отзыв из отпуска работника</w:t>
      </w:r>
      <w:r w:rsidR="00EC4373" w:rsidRPr="00EC4373">
        <w:rPr>
          <w:sz w:val="30"/>
          <w:szCs w:val="30"/>
        </w:rPr>
        <w:t>, которому по результатам аттестации установлен дополнительный отпуск за работу с вредными и (или) опасными условиями труда,</w:t>
      </w:r>
      <w:r w:rsidR="00DB3348" w:rsidRPr="00EC4373">
        <w:rPr>
          <w:sz w:val="30"/>
          <w:szCs w:val="30"/>
        </w:rPr>
        <w:t xml:space="preserve"> </w:t>
      </w:r>
      <w:r w:rsidR="00DB3348" w:rsidRPr="00A95260">
        <w:rPr>
          <w:b/>
          <w:sz w:val="30"/>
          <w:szCs w:val="30"/>
        </w:rPr>
        <w:t>неправомерен при любых  обстоятельствах</w:t>
      </w:r>
      <w:r w:rsidR="00DB3348" w:rsidRPr="00EC4373">
        <w:rPr>
          <w:sz w:val="30"/>
          <w:szCs w:val="30"/>
        </w:rPr>
        <w:t>, даже с его согласия.</w:t>
      </w:r>
    </w:p>
    <w:sectPr w:rsidR="00AE6F6A" w:rsidRPr="00EC4373" w:rsidSect="00715515">
      <w:pgSz w:w="11906" w:h="16838"/>
      <w:pgMar w:top="1134" w:right="566" w:bottom="357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B3C47"/>
    <w:rsid w:val="000040E8"/>
    <w:rsid w:val="00020351"/>
    <w:rsid w:val="00034611"/>
    <w:rsid w:val="00057C84"/>
    <w:rsid w:val="00077839"/>
    <w:rsid w:val="00092E02"/>
    <w:rsid w:val="000B76A2"/>
    <w:rsid w:val="000F1218"/>
    <w:rsid w:val="0018095A"/>
    <w:rsid w:val="002006A7"/>
    <w:rsid w:val="00230B0F"/>
    <w:rsid w:val="0026569B"/>
    <w:rsid w:val="00270405"/>
    <w:rsid w:val="002829AC"/>
    <w:rsid w:val="00294A3F"/>
    <w:rsid w:val="002F1EDE"/>
    <w:rsid w:val="00347295"/>
    <w:rsid w:val="00355188"/>
    <w:rsid w:val="00364BE6"/>
    <w:rsid w:val="003D52F1"/>
    <w:rsid w:val="003D5440"/>
    <w:rsid w:val="003E354B"/>
    <w:rsid w:val="003F78DF"/>
    <w:rsid w:val="00402A90"/>
    <w:rsid w:val="004156FA"/>
    <w:rsid w:val="00415879"/>
    <w:rsid w:val="00436B25"/>
    <w:rsid w:val="004A3B02"/>
    <w:rsid w:val="004D05B8"/>
    <w:rsid w:val="00524F94"/>
    <w:rsid w:val="00580A7B"/>
    <w:rsid w:val="0059199F"/>
    <w:rsid w:val="005E2278"/>
    <w:rsid w:val="006B38DC"/>
    <w:rsid w:val="006D604E"/>
    <w:rsid w:val="00715515"/>
    <w:rsid w:val="0078719B"/>
    <w:rsid w:val="00846392"/>
    <w:rsid w:val="00850765"/>
    <w:rsid w:val="0085502A"/>
    <w:rsid w:val="00871806"/>
    <w:rsid w:val="00877179"/>
    <w:rsid w:val="008C3F95"/>
    <w:rsid w:val="008E00BB"/>
    <w:rsid w:val="008F229F"/>
    <w:rsid w:val="00924A82"/>
    <w:rsid w:val="00927A62"/>
    <w:rsid w:val="00966286"/>
    <w:rsid w:val="00967EE4"/>
    <w:rsid w:val="009B58B2"/>
    <w:rsid w:val="009D3164"/>
    <w:rsid w:val="00A11F69"/>
    <w:rsid w:val="00A3622B"/>
    <w:rsid w:val="00A8439A"/>
    <w:rsid w:val="00A95260"/>
    <w:rsid w:val="00A953D7"/>
    <w:rsid w:val="00AA66BD"/>
    <w:rsid w:val="00AB3C47"/>
    <w:rsid w:val="00AB6882"/>
    <w:rsid w:val="00AC1427"/>
    <w:rsid w:val="00AE6F6A"/>
    <w:rsid w:val="00AF44C4"/>
    <w:rsid w:val="00B46127"/>
    <w:rsid w:val="00B604C5"/>
    <w:rsid w:val="00BA334C"/>
    <w:rsid w:val="00BB5B46"/>
    <w:rsid w:val="00BC24A3"/>
    <w:rsid w:val="00BC666D"/>
    <w:rsid w:val="00BE7C17"/>
    <w:rsid w:val="00C15A93"/>
    <w:rsid w:val="00C275E1"/>
    <w:rsid w:val="00C32B82"/>
    <w:rsid w:val="00C66074"/>
    <w:rsid w:val="00C77AC3"/>
    <w:rsid w:val="00CB35CD"/>
    <w:rsid w:val="00CF2CFC"/>
    <w:rsid w:val="00D40197"/>
    <w:rsid w:val="00DB14DC"/>
    <w:rsid w:val="00DB3348"/>
    <w:rsid w:val="00DF1E2C"/>
    <w:rsid w:val="00DF3F7E"/>
    <w:rsid w:val="00E31075"/>
    <w:rsid w:val="00E6541F"/>
    <w:rsid w:val="00EC4373"/>
    <w:rsid w:val="00F13A61"/>
    <w:rsid w:val="00F14D94"/>
    <w:rsid w:val="00F16558"/>
    <w:rsid w:val="00F35281"/>
    <w:rsid w:val="00F80227"/>
    <w:rsid w:val="00F87746"/>
    <w:rsid w:val="00F92BAC"/>
    <w:rsid w:val="00FA64C0"/>
    <w:rsid w:val="00FE3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rsid w:val="00AB3C47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namevopr">
    <w:name w:val="name_vopr"/>
    <w:basedOn w:val="a0"/>
    <w:rsid w:val="00AB3C47"/>
  </w:style>
  <w:style w:type="character" w:styleId="a3">
    <w:name w:val="Hyperlink"/>
    <w:basedOn w:val="a0"/>
    <w:uiPriority w:val="99"/>
    <w:semiHidden/>
    <w:unhideWhenUsed/>
    <w:rsid w:val="00AB3C47"/>
    <w:rPr>
      <w:color w:val="0000FF"/>
      <w:u w:val="single"/>
    </w:rPr>
  </w:style>
  <w:style w:type="paragraph" w:customStyle="1" w:styleId="podpis">
    <w:name w:val="podpis"/>
    <w:basedOn w:val="a"/>
    <w:rsid w:val="00AB3C47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unhideWhenUsed/>
    <w:rsid w:val="00BC666D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E31075"/>
  </w:style>
  <w:style w:type="paragraph" w:customStyle="1" w:styleId="newncpi">
    <w:name w:val="newncpi"/>
    <w:basedOn w:val="a"/>
    <w:rsid w:val="00AB6882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styleId="HTML">
    <w:name w:val="HTML Acronym"/>
    <w:basedOn w:val="a0"/>
    <w:uiPriority w:val="99"/>
    <w:semiHidden/>
    <w:unhideWhenUsed/>
    <w:rsid w:val="00AB6882"/>
  </w:style>
  <w:style w:type="paragraph" w:customStyle="1" w:styleId="point">
    <w:name w:val="point"/>
    <w:basedOn w:val="a"/>
    <w:rsid w:val="00AB6882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an">
    <w:name w:val="an"/>
    <w:basedOn w:val="a0"/>
    <w:rsid w:val="00AB6882"/>
  </w:style>
  <w:style w:type="paragraph" w:styleId="a5">
    <w:name w:val="Balloon Text"/>
    <w:basedOn w:val="a"/>
    <w:link w:val="a6"/>
    <w:uiPriority w:val="99"/>
    <w:semiHidden/>
    <w:unhideWhenUsed/>
    <w:rsid w:val="00AB68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8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3</cp:revision>
  <cp:lastPrinted>2019-11-22T06:38:00Z</cp:lastPrinted>
  <dcterms:created xsi:type="dcterms:W3CDTF">2020-03-04T12:28:00Z</dcterms:created>
  <dcterms:modified xsi:type="dcterms:W3CDTF">2020-03-04T12:45:00Z</dcterms:modified>
</cp:coreProperties>
</file>